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31D37">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31D37">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31D37">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31D37">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531D37">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31D37">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531D37">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31D37">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531D37">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31D37">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31D37">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31D37">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531D37">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31D37">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531D37">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531D37">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531D37">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531D37">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531D37">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31D37">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531D37">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31D37">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50060942"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50060943"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50060944"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5pt;height:12.5pt" o:ole="">
                  <v:imagedata r:id="rId16" o:title=""/>
                </v:shape>
                <o:OLEObject Type="Embed" ProgID="Equation.DSMT4" ShapeID="_x0000_i1028" DrawAspect="Content" ObjectID="_1550060945"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50060946"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5pt;height:478pt" o:ole="">
            <v:imagedata r:id="rId20" o:title=""/>
          </v:shape>
          <o:OLEObject Type="Embed" ProgID="Visio.Drawing.15" ShapeID="_x0000_i1030" DrawAspect="Content" ObjectID="_1550060947"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50060948"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50060949"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50060950"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50060951"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50060952"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50060953"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50060954"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4.5pt" o:ole="">
            <v:imagedata r:id="rId37" o:title=""/>
          </v:shape>
          <o:OLEObject Type="Embed" ProgID="Equation.DSMT4" ShapeID="_x0000_i1038" DrawAspect="Content" ObjectID="_1550060955"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50060956"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50060957"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50060958"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50060959"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5pt;height:18.5pt" o:ole="">
            <v:imagedata r:id="rId47" o:title=""/>
          </v:shape>
          <o:OLEObject Type="Embed" ProgID="Equation.DSMT4" ShapeID="_x0000_i1043" DrawAspect="Content" ObjectID="_1550060960"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50060961"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50060962"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060963"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5pt;height:50pt" o:ole="">
            <v:imagedata r:id="rId54" o:title=""/>
          </v:shape>
          <o:OLEObject Type="Embed" ProgID="Equation.DSMT4" ShapeID="_x0000_i1047" DrawAspect="Content" ObjectID="_1550060964"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5pt;height:66.5pt" o:ole="">
            <v:imagedata r:id="rId56" o:title=""/>
          </v:shape>
          <o:OLEObject Type="Embed" ProgID="Equation.DSMT4" ShapeID="_x0000_i1048" DrawAspect="Content" ObjectID="_1550060965"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50060966"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pt;height:166.5pt" o:ole="">
            <v:imagedata r:id="rId61" o:title=""/>
          </v:shape>
          <o:OLEObject Type="Embed" ProgID="Visio.Drawing.15" ShapeID="_x0000_i1050" DrawAspect="Content" ObjectID="_1550060967"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50060968"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50060969"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50060970"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50060971"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50060972"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50060973"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5pt;height:31pt" o:ole="">
            <v:imagedata r:id="rId75" o:title=""/>
          </v:shape>
          <o:OLEObject Type="Embed" ProgID="Equation.DSMT4" ShapeID="_x0000_i1057" DrawAspect="Content" ObjectID="_1550060974"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50060975"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50060976"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5pt;height:15.5pt" o:ole="">
            <v:imagedata r:id="rId81" o:title=""/>
          </v:shape>
          <o:OLEObject Type="Embed" ProgID="Equation.DSMT4" ShapeID="_x0000_i1060" DrawAspect="Content" ObjectID="_1550060977"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50060978"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pt;height:31pt" o:ole="">
            <v:imagedata r:id="rId85" o:title=""/>
          </v:shape>
          <o:OLEObject Type="Embed" ProgID="Equation.DSMT4" ShapeID="_x0000_i1062" DrawAspect="Content" ObjectID="_1550060979"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50060980"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50060981"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50060982"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50060983"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50060984"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5pt" o:ole="">
            <v:imagedata r:id="rId96" o:title=""/>
          </v:shape>
          <o:OLEObject Type="Embed" ProgID="Equation.DSMT4" ShapeID="_x0000_i1068" DrawAspect="Content" ObjectID="_1550060985"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50060986"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pt" o:ole="">
            <v:imagedata r:id="rId99" o:title=""/>
          </v:shape>
          <o:OLEObject Type="Embed" ProgID="Visio.Drawing.15" ShapeID="_x0000_i1070" DrawAspect="Content" ObjectID="_1550060987"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50060988"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50060989"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50060990"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50060991"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5pt;height:80pt" o:ole="">
            <v:imagedata r:id="rId109" o:title=""/>
          </v:shape>
          <o:OLEObject Type="Embed" ProgID="Equation.DSMT4" ShapeID="_x0000_i1075" DrawAspect="Content" ObjectID="_1550060992"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50060993" r:id="rId112"/>
        </w:object>
      </w:r>
      <w:r w:rsidRPr="002C46A6">
        <w:rPr>
          <w:rFonts w:hint="eastAsia"/>
          <w:sz w:val="18"/>
        </w:rPr>
        <w:t>，</w:t>
      </w:r>
      <w:r w:rsidRPr="002C46A6">
        <w:rPr>
          <w:position w:val="-10"/>
          <w:sz w:val="18"/>
        </w:rPr>
        <w:object w:dxaOrig="200" w:dyaOrig="260">
          <v:shape id="_x0000_i1077" type="#_x0000_t75" style="width:10pt;height:12.5pt" o:ole="">
            <v:imagedata r:id="rId113" o:title=""/>
          </v:shape>
          <o:OLEObject Type="Embed" ProgID="Equation.DSMT4" ShapeID="_x0000_i1077" DrawAspect="Content" ObjectID="_1550060994"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pt" o:ole="">
            <v:imagedata r:id="rId115" o:title=""/>
          </v:shape>
          <o:OLEObject Type="Embed" ProgID="Visio.Drawing.15" ShapeID="_x0000_i1078" DrawAspect="Content" ObjectID="_1550060995"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17" o:title=""/>
          </v:shape>
          <o:OLEObject Type="Embed" ProgID="Equation.DSMT4" ShapeID="_x0000_i1079" DrawAspect="Content" ObjectID="_1550060996"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5pt;height:34pt" o:ole="">
            <v:imagedata r:id="rId119" o:title=""/>
          </v:shape>
          <o:OLEObject Type="Embed" ProgID="Equation.DSMT4" ShapeID="_x0000_i1080" DrawAspect="Content" ObjectID="_1550060997"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50060998"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50060999"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061000"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50061001"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50061002"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50061003"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50061004"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50061005"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5pt;height:12.5pt" o:ole="">
            <v:imagedata r:id="rId136" o:title=""/>
          </v:shape>
          <o:OLEObject Type="Embed" ProgID="Equation.DSMT4" ShapeID="_x0000_i1089" DrawAspect="Content" ObjectID="_1550061006" r:id="rId137"/>
        </w:object>
      </w:r>
      <w:r w:rsidRPr="002C46A6">
        <w:t>是预测模型阶数</w:t>
      </w:r>
      <w:r w:rsidRPr="002C46A6">
        <w:rPr>
          <w:rFonts w:hint="eastAsia"/>
        </w:rPr>
        <w:t>，</w:t>
      </w:r>
      <w:r w:rsidRPr="002C46A6">
        <w:rPr>
          <w:position w:val="-6"/>
        </w:rPr>
        <w:object w:dxaOrig="260" w:dyaOrig="279">
          <v:shape id="_x0000_i1090" type="#_x0000_t75" style="width:12.5pt;height:14.5pt" o:ole="">
            <v:imagedata r:id="rId138" o:title=""/>
          </v:shape>
          <o:OLEObject Type="Embed" ProgID="Equation.DSMT4" ShapeID="_x0000_i1090" DrawAspect="Content" ObjectID="_1550061007"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50061008" r:id="rId140"/>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17" o:title=""/>
          </v:shape>
          <o:OLEObject Type="Embed" ProgID="Equation.DSMT4" ShapeID="_x0000_i1092" DrawAspect="Content" ObjectID="_1550061009"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50061010"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5pt;height:20pt" o:ole="">
            <v:imagedata r:id="rId144" o:title=""/>
          </v:shape>
          <o:OLEObject Type="Embed" ProgID="Equation.DSMT4" ShapeID="_x0000_i1094" DrawAspect="Content" ObjectID="_1550061011" r:id="rId145"/>
        </w:object>
      </w:r>
      <w:r w:rsidRPr="002C46A6">
        <w:t>，</w:t>
      </w:r>
      <w:r w:rsidRPr="002C46A6">
        <w:rPr>
          <w:position w:val="-12"/>
        </w:rPr>
        <w:object w:dxaOrig="260" w:dyaOrig="360">
          <v:shape id="_x0000_i1095" type="#_x0000_t75" style="width:12.5pt;height:18.5pt" o:ole="">
            <v:imagedata r:id="rId146" o:title=""/>
          </v:shape>
          <o:OLEObject Type="Embed" ProgID="Equation.DSMT4" ShapeID="_x0000_i1095" DrawAspect="Content" ObjectID="_1550061012"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50061013" r:id="rId149"/>
        </w:object>
      </w:r>
      <w:r w:rsidRPr="002C46A6">
        <w:t>，</w:t>
      </w:r>
      <w:r w:rsidRPr="002C46A6">
        <w:rPr>
          <w:rFonts w:hint="eastAsia"/>
        </w:rPr>
        <w:t>其中</w:t>
      </w:r>
      <w:r w:rsidRPr="002C46A6">
        <w:rPr>
          <w:position w:val="-4"/>
          <w:sz w:val="18"/>
        </w:rPr>
        <w:object w:dxaOrig="220" w:dyaOrig="260">
          <v:shape id="_x0000_i1097" type="#_x0000_t75" style="width:10.5pt;height:12.5pt" o:ole="">
            <v:imagedata r:id="rId150" o:title=""/>
          </v:shape>
          <o:OLEObject Type="Embed" ProgID="Equation.DSMT4" ShapeID="_x0000_i1097" DrawAspect="Content" ObjectID="_1550061014"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5pt;height:66.5pt" o:ole="">
            <v:imagedata r:id="rId152" o:title=""/>
          </v:shape>
          <o:OLEObject Type="Embed" ProgID="Visio.Drawing.15" ShapeID="_x0000_i1098" DrawAspect="Content" ObjectID="_1550061015"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5pt;height:14.5pt" o:ole="">
            <v:imagedata r:id="rId156" o:title=""/>
          </v:shape>
          <o:OLEObject Type="Embed" ProgID="Equation.DSMT4" ShapeID="_x0000_i1099" DrawAspect="Content" ObjectID="_1550061016"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5pt;height:14.5pt" o:ole="">
            <v:imagedata r:id="rId158" o:title=""/>
          </v:shape>
          <o:OLEObject Type="Embed" ProgID="Equation.DSMT4" ShapeID="_x0000_i1100" DrawAspect="Content" ObjectID="_1550061017"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50061018"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50061019"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50061020"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50061021"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50061022"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50061023"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5pt;height:20pt" o:ole="">
            <v:imagedata r:id="rId172" o:title=""/>
          </v:shape>
          <o:OLEObject Type="Embed" ProgID="Equation.DSMT4" ShapeID="_x0000_i1107" DrawAspect="Content" ObjectID="_1550061024"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50061025"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5pt;height:37pt" o:ole="">
            <v:imagedata r:id="rId176" o:title=""/>
          </v:shape>
          <o:OLEObject Type="Embed" ProgID="Equation.DSMT4" ShapeID="_x0000_i1109" DrawAspect="Content" ObjectID="_1550061026"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5pt;height:291pt" o:ole="">
            <v:imagedata r:id="rId178" o:title=""/>
          </v:shape>
          <o:OLEObject Type="Embed" ProgID="Visio.Drawing.15" ShapeID="_x0000_i1110" DrawAspect="Content" ObjectID="_1550061027"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50061028"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50061029"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5pt;height:18.5pt" o:ole="">
            <v:imagedata r:id="rId185" o:title=""/>
          </v:shape>
          <o:OLEObject Type="Embed" ProgID="Equation.DSMT4" ShapeID="_x0000_i1113" DrawAspect="Content" ObjectID="_1550061030"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5pt;height:18.5pt" o:ole="">
                  <v:imagedata r:id="rId187" o:title=""/>
                </v:shape>
                <o:OLEObject Type="Embed" ProgID="Equation.DSMT4" ShapeID="_x0000_i1114" DrawAspect="Content" ObjectID="_1550061031"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89" o:title=""/>
                </v:shape>
                <o:OLEObject Type="Embed" ProgID="Equation.DSMT4" ShapeID="_x0000_i1115" DrawAspect="Content" ObjectID="_1550061032"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10pt" o:ole="">
                  <v:imagedata r:id="rId191" o:title=""/>
                </v:shape>
                <o:OLEObject Type="Embed" ProgID="Equation.DSMT4" ShapeID="_x0000_i1116" DrawAspect="Content" ObjectID="_1550061033"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10pt" o:ole="">
                  <v:imagedata r:id="rId191" o:title=""/>
                </v:shape>
                <o:OLEObject Type="Embed" ProgID="Equation.DSMT4" ShapeID="_x0000_i1117" DrawAspect="Content" ObjectID="_1550061034"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89" o:title=""/>
                </v:shape>
                <o:OLEObject Type="Embed" ProgID="Equation.DSMT4" ShapeID="_x0000_i1118" DrawAspect="Content" ObjectID="_1550061035"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10pt" o:ole="">
                  <v:imagedata r:id="rId191" o:title=""/>
                </v:shape>
                <o:OLEObject Type="Embed" ProgID="Equation.DSMT4" ShapeID="_x0000_i1119" DrawAspect="Content" ObjectID="_1550061036"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89" o:title=""/>
                </v:shape>
                <o:OLEObject Type="Embed" ProgID="Equation.DSMT4" ShapeID="_x0000_i1120" DrawAspect="Content" ObjectID="_1550061037"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50061038"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50061039"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50061040"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50061041"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50061042"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50061043" r:id="rId208"/>
        </w:object>
      </w:r>
      <w:r w:rsidRPr="002C46A6">
        <w:t>时</w:t>
      </w:r>
      <w:r w:rsidRPr="002C46A6">
        <w:rPr>
          <w:rFonts w:hint="eastAsia"/>
        </w:rPr>
        <w:t>，</w:t>
      </w:r>
      <w:r w:rsidRPr="002C46A6">
        <w:rPr>
          <w:position w:val="-14"/>
          <w:sz w:val="18"/>
        </w:rPr>
        <w:object w:dxaOrig="1260" w:dyaOrig="380">
          <v:shape id="_x0000_i1127" type="#_x0000_t75" style="width:62pt;height:19.5pt" o:ole="">
            <v:imagedata r:id="rId209" o:title=""/>
          </v:shape>
          <o:OLEObject Type="Embed" ProgID="Equation.DSMT4" ShapeID="_x0000_i1127" DrawAspect="Content" ObjectID="_1550061044"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50061045"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50061046"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50061047"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50061048"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50061049"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50061050"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50061051" r:id="rId224"/>
        </w:object>
      </w:r>
      <w:r w:rsidRPr="002C46A6">
        <w:t>时</w:t>
      </w:r>
      <w:r w:rsidRPr="002C46A6">
        <w:rPr>
          <w:rFonts w:hint="eastAsia"/>
        </w:rPr>
        <w:t>，</w:t>
      </w:r>
      <w:r w:rsidR="005F1731" w:rsidRPr="002C46A6">
        <w:rPr>
          <w:position w:val="-12"/>
          <w:sz w:val="18"/>
        </w:rPr>
        <w:object w:dxaOrig="2600" w:dyaOrig="360">
          <v:shape id="_x0000_i1135" type="#_x0000_t75" style="width:128.5pt;height:18.5pt" o:ole="">
            <v:imagedata r:id="rId225" o:title=""/>
          </v:shape>
          <o:OLEObject Type="Embed" ProgID="Equation.DSMT4" ShapeID="_x0000_i1135" DrawAspect="Content" ObjectID="_1550061052"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061053"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50061054"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50061055"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50061056"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50061057"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50061058"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50061059"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50061060"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50061061"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pt;height:12.5pt" o:ole="">
            <v:imagedata r:id="rId245" o:title=""/>
          </v:shape>
          <o:OLEObject Type="Embed" ProgID="Equation.DSMT4" ShapeID="_x0000_i1145" DrawAspect="Content" ObjectID="_1550061062" r:id="rId246"/>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47" o:title=""/>
          </v:shape>
          <o:OLEObject Type="Embed" ProgID="Equation.DSMT4" ShapeID="_x0000_i1146" DrawAspect="Content" ObjectID="_1550061063"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50061064" r:id="rId250"/>
        </w:object>
      </w:r>
      <w:r w:rsidR="00666F9D" w:rsidRPr="002C46A6">
        <w:rPr>
          <w:rFonts w:hint="eastAsia"/>
          <w:sz w:val="18"/>
        </w:rPr>
        <w:t>，</w:t>
      </w:r>
      <w:r w:rsidR="00666F9D" w:rsidRPr="002C46A6">
        <w:rPr>
          <w:position w:val="-6"/>
        </w:rPr>
        <w:object w:dxaOrig="200" w:dyaOrig="279">
          <v:shape id="_x0000_i1148" type="#_x0000_t75" style="width:10pt;height:14.5pt" o:ole="">
            <v:imagedata r:id="rId251" o:title=""/>
          </v:shape>
          <o:OLEObject Type="Embed" ProgID="Equation.DSMT4" ShapeID="_x0000_i1148" DrawAspect="Content" ObjectID="_1550061065"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50061066"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5pt" o:ole="">
            <v:imagedata r:id="rId256" o:title=""/>
          </v:shape>
          <o:OLEObject Type="Embed" ProgID="Equation.DSMT4" ShapeID="_x0000_i1150" DrawAspect="Content" ObjectID="_1550061067"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50061068"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50061069"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62" o:title=""/>
          </v:shape>
          <o:OLEObject Type="Embed" ProgID="Equation.DSMT4" ShapeID="_x0000_i1153" DrawAspect="Content" ObjectID="_1550061070"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62" o:title=""/>
          </v:shape>
          <o:OLEObject Type="Embed" ProgID="Equation.DSMT4" ShapeID="_x0000_i1154" DrawAspect="Content" ObjectID="_1550061071"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5pt" o:ole="">
            <v:imagedata r:id="rId265" o:title=""/>
          </v:shape>
          <o:OLEObject Type="Embed" ProgID="Equation.DSMT4" ShapeID="_x0000_i1155" DrawAspect="Content" ObjectID="_1550061072"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5pt" o:ole="">
            <v:imagedata r:id="rId265" o:title=""/>
          </v:shape>
          <o:OLEObject Type="Embed" ProgID="Equation.DSMT4" ShapeID="_x0000_i1156" DrawAspect="Content" ObjectID="_1550061073"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5pt" o:ole="">
            <v:imagedata r:id="rId268" o:title=""/>
          </v:shape>
          <o:OLEObject Type="Embed" ProgID="Equation.DSMT4" ShapeID="_x0000_i1157" DrawAspect="Content" ObjectID="_1550061074"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pt;height:18.5pt" o:ole="">
            <v:imagedata r:id="rId270" o:title=""/>
          </v:shape>
          <o:OLEObject Type="Embed" ProgID="Equation.DSMT4" ShapeID="_x0000_i1158" DrawAspect="Content" ObjectID="_1550061075"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pt;height:173pt" o:ole="">
            <v:imagedata r:id="rId278" o:title=""/>
          </v:shape>
          <o:OLEObject Type="Embed" ProgID="Visio.Drawing.15" ShapeID="_x0000_i1159" DrawAspect="Content" ObjectID="_1550061076"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50061077"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50061078"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50061079"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50061080"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50061081"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50061082"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50061083"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50061084"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50061085"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50061086"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50061087"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50061088"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50061089"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50061090"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50061091"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50061092"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50061093"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50061094"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50061095"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pt;height:197.5pt" o:ole="">
            <v:imagedata r:id="rId316" o:title=""/>
          </v:shape>
          <o:OLEObject Type="Embed" ProgID="Visio.Drawing.15" ShapeID="_x0000_i1179" DrawAspect="Content" ObjectID="_1550061096"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pt" o:ole="">
            <v:imagedata r:id="rId318" o:title=""/>
          </v:shape>
          <o:OLEObject Type="Embed" ProgID="Visio.Drawing.15" ShapeID="_x0000_i1180" DrawAspect="Content" ObjectID="_1550061097"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50061098"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50061099"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50061100"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50061101"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50061102"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50061103"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50061104"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50061105"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50061106"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50061107"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50061108"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50061109"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50061110"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50061111"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50061112"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50061113" r:id="rId349"/>
        </w:object>
      </w:r>
      <w:r w:rsidR="006F16A7">
        <w:t>得到</w:t>
      </w:r>
      <w:r w:rsidR="00894FA0" w:rsidRPr="00894FA0">
        <w:rPr>
          <w:position w:val="-12"/>
        </w:rPr>
        <w:object w:dxaOrig="260" w:dyaOrig="360">
          <v:shape id="_x0000_i1197" type="#_x0000_t75" style="width:12.5pt;height:18pt" o:ole="">
            <v:imagedata r:id="rId350" o:title=""/>
          </v:shape>
          <o:OLEObject Type="Embed" ProgID="Equation.DSMT4" ShapeID="_x0000_i1197" DrawAspect="Content" ObjectID="_1550061114" r:id="rId351"/>
        </w:object>
      </w:r>
      <w:r w:rsidR="006F16A7">
        <w:t>和</w:t>
      </w:r>
      <w:r w:rsidR="00894FA0" w:rsidRPr="00894FA0">
        <w:rPr>
          <w:position w:val="-12"/>
        </w:rPr>
        <w:object w:dxaOrig="260" w:dyaOrig="360">
          <v:shape id="_x0000_i1198" type="#_x0000_t75" style="width:12.5pt;height:18pt" o:ole="">
            <v:imagedata r:id="rId352" o:title=""/>
          </v:shape>
          <o:OLEObject Type="Embed" ProgID="Equation.DSMT4" ShapeID="_x0000_i1198" DrawAspect="Content" ObjectID="_1550061115"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50061116" r:id="rId354"/>
        </w:object>
      </w:r>
      <w:r w:rsidR="002500C9">
        <w:t>的拉伸系数</w:t>
      </w:r>
      <w:r w:rsidR="002500C9" w:rsidRPr="002500C9">
        <w:rPr>
          <w:position w:val="-10"/>
        </w:rPr>
        <w:object w:dxaOrig="200" w:dyaOrig="260">
          <v:shape id="_x0000_i1200" type="#_x0000_t75" style="width:10.5pt;height:12.5pt" o:ole="">
            <v:imagedata r:id="rId355" o:title=""/>
          </v:shape>
          <o:OLEObject Type="Embed" ProgID="Equation.DSMT4" ShapeID="_x0000_i1200" DrawAspect="Content" ObjectID="_1550061117" r:id="rId356"/>
        </w:object>
      </w:r>
      <w:r w:rsidR="002A57F5">
        <w:rPr>
          <w:rFonts w:hint="eastAsia"/>
        </w:rPr>
        <w:t>，</w:t>
      </w:r>
      <w:r w:rsidR="00327A75" w:rsidRPr="002500C9">
        <w:rPr>
          <w:position w:val="-10"/>
        </w:rPr>
        <w:object w:dxaOrig="200" w:dyaOrig="260">
          <v:shape id="_x0000_i1201" type="#_x0000_t75" style="width:10.5pt;height:12.5pt" o:ole="">
            <v:imagedata r:id="rId355" o:title=""/>
          </v:shape>
          <o:OLEObject Type="Embed" ProgID="Equation.DSMT4" ShapeID="_x0000_i1201" DrawAspect="Content" ObjectID="_1550061118"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2.5pt" o:ole="">
            <v:imagedata r:id="rId355" o:title=""/>
          </v:shape>
          <o:OLEObject Type="Embed" ProgID="Equation.DSMT4" ShapeID="_x0000_i1202" DrawAspect="Content" ObjectID="_1550061119"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2.5pt" o:ole="">
            <v:imagedata r:id="rId355" o:title=""/>
          </v:shape>
          <o:OLEObject Type="Embed" ProgID="Equation.DSMT4" ShapeID="_x0000_i1203" DrawAspect="Content" ObjectID="_1550061120"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50061121"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50061122"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50061123"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50061124"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50061125"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50061126"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pt" o:ole="">
            <v:imagedata r:id="rId372" o:title=""/>
          </v:shape>
          <o:OLEObject Type="Embed" ProgID="Equation.DSMT4" ShapeID="_x0000_i1210" DrawAspect="Content" ObjectID="_1550061127"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50061128"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50061129" r:id="rId377"/>
        </w:object>
      </w:r>
      <w:r>
        <w:rPr>
          <w:rFonts w:hint="eastAsia"/>
        </w:rPr>
        <w:t>，</w:t>
      </w:r>
      <w:r w:rsidRPr="004370F4">
        <w:rPr>
          <w:position w:val="-4"/>
        </w:rPr>
        <w:object w:dxaOrig="240" w:dyaOrig="260">
          <v:shape id="_x0000_i1213" type="#_x0000_t75" style="width:12pt;height:12.5pt" o:ole="">
            <v:imagedata r:id="rId378" o:title=""/>
          </v:shape>
          <o:OLEObject Type="Embed" ProgID="Equation.DSMT4" ShapeID="_x0000_i1213" DrawAspect="Content" ObjectID="_1550061130"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50061131"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50061132"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50061133"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50061134"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pt" o:ole="">
            <v:imagedata r:id="rId388" o:title=""/>
          </v:shape>
          <o:OLEObject Type="Embed" ProgID="Equation.DSMT4" ShapeID="_x0000_i1218" DrawAspect="Content" ObjectID="_1550061135" r:id="rId389"/>
        </w:object>
      </w:r>
      <w:r>
        <w:rPr>
          <w:rFonts w:hint="eastAsia"/>
        </w:rPr>
        <w:t>对应的点</w:t>
      </w:r>
      <w:r w:rsidRPr="00E25A88">
        <w:rPr>
          <w:position w:val="-12"/>
        </w:rPr>
        <w:object w:dxaOrig="260" w:dyaOrig="360">
          <v:shape id="_x0000_i1219" type="#_x0000_t75" style="width:12.5pt;height:18pt" o:ole="">
            <v:imagedata r:id="rId390" o:title=""/>
          </v:shape>
          <o:OLEObject Type="Embed" ProgID="Equation.DSMT4" ShapeID="_x0000_i1219" DrawAspect="Content" ObjectID="_1550061136" r:id="rId391"/>
        </w:object>
      </w:r>
      <w:r>
        <w:t>的下标</w:t>
      </w:r>
      <w:r w:rsidR="00733D9C" w:rsidRPr="00894FA0">
        <w:rPr>
          <w:position w:val="-30"/>
        </w:rPr>
        <w:object w:dxaOrig="1040" w:dyaOrig="680">
          <v:shape id="_x0000_i1220" type="#_x0000_t75" style="width:52.5pt;height:34pt" o:ole="">
            <v:imagedata r:id="rId392" o:title=""/>
          </v:shape>
          <o:OLEObject Type="Embed" ProgID="Equation.DSMT4" ShapeID="_x0000_i1220" DrawAspect="Content" ObjectID="_1550061137"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50061138" r:id="rId395"/>
        </w:object>
      </w:r>
      <w:r>
        <w:rPr>
          <w:rFonts w:hint="eastAsia"/>
        </w:rPr>
        <w:t>、</w:t>
      </w:r>
      <w:r w:rsidR="00894FA0" w:rsidRPr="00894FA0">
        <w:rPr>
          <w:position w:val="-12"/>
        </w:rPr>
        <w:object w:dxaOrig="260" w:dyaOrig="360">
          <v:shape id="_x0000_i1222" type="#_x0000_t75" style="width:12.5pt;height:18pt" o:ole="">
            <v:imagedata r:id="rId396" o:title=""/>
          </v:shape>
          <o:OLEObject Type="Embed" ProgID="Equation.DSMT4" ShapeID="_x0000_i1222" DrawAspect="Content" ObjectID="_1550061139"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50061140" r:id="rId399"/>
        </w:object>
      </w:r>
      <w:r>
        <w:t>所对应的</w:t>
      </w:r>
      <w:r w:rsidR="00330947">
        <w:t>频谱点</w:t>
      </w:r>
      <w:r w:rsidR="00330947" w:rsidRPr="00330947">
        <w:rPr>
          <w:position w:val="-12"/>
        </w:rPr>
        <w:object w:dxaOrig="260" w:dyaOrig="360">
          <v:shape id="_x0000_i1224" type="#_x0000_t75" style="width:12.5pt;height:18pt" o:ole="">
            <v:imagedata r:id="rId400" o:title=""/>
          </v:shape>
          <o:OLEObject Type="Embed" ProgID="Equation.DSMT4" ShapeID="_x0000_i1224" DrawAspect="Content" ObjectID="_1550061141" r:id="rId401"/>
        </w:object>
      </w:r>
      <w:r w:rsidR="00330947">
        <w:rPr>
          <w:rFonts w:hint="eastAsia"/>
        </w:rPr>
        <w:t>、</w:t>
      </w:r>
      <w:r w:rsidR="00330947" w:rsidRPr="00330947">
        <w:rPr>
          <w:position w:val="-12"/>
        </w:rPr>
        <w:object w:dxaOrig="260" w:dyaOrig="360">
          <v:shape id="_x0000_i1225" type="#_x0000_t75" style="width:12.5pt;height:18pt" o:ole="">
            <v:imagedata r:id="rId402" o:title=""/>
          </v:shape>
          <o:OLEObject Type="Embed" ProgID="Equation.DSMT4" ShapeID="_x0000_i1225" DrawAspect="Content" ObjectID="_1550061142"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50061143"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50061144" r:id="rId407"/>
        </w:object>
      </w:r>
      <w:r w:rsidR="00330947">
        <w:rPr>
          <w:rFonts w:hint="eastAsia"/>
        </w:rPr>
        <w:t>、</w:t>
      </w:r>
      <w:r w:rsidR="00733D9C" w:rsidRPr="00894FA0">
        <w:rPr>
          <w:position w:val="-30"/>
        </w:rPr>
        <w:object w:dxaOrig="1020" w:dyaOrig="680">
          <v:shape id="_x0000_i1228" type="#_x0000_t75" style="width:52pt;height:34pt" o:ole="">
            <v:imagedata r:id="rId408" o:title=""/>
          </v:shape>
          <o:OLEObject Type="Embed" ProgID="Equation.DSMT4" ShapeID="_x0000_i1228" DrawAspect="Content" ObjectID="_1550061145"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50061146" r:id="rId411"/>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12" o:title=""/>
          </v:shape>
          <o:OLEObject Type="Embed" ProgID="Equation.DSMT4" ShapeID="_x0000_i1230" DrawAspect="Content" ObjectID="_1550061147"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50061148"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50061149"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50061150"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50061151"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50061152"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50061153"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pt" o:ole="">
            <v:imagedata r:id="rId426" o:title=""/>
          </v:shape>
          <o:OLEObject Type="Embed" ProgID="Equation.DSMT4" ShapeID="_x0000_i1237" DrawAspect="Content" ObjectID="_1550061154"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50061155"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50061156"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50061157"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50061158"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50061159"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50061160"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50061161"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50061162"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50061163"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50061164"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50061165"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pt;height:31pt" o:ole="">
            <v:imagedata r:id="rId449" o:title=""/>
          </v:shape>
          <o:OLEObject Type="Embed" ProgID="Equation.DSMT4" ShapeID="_x0000_i1249" DrawAspect="Content" ObjectID="_1550061166"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50061167"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50061168"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50061169"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50061170"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50061171"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50061172"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50061173"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50061174"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50061175"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50061176"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50061177"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50061178"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50061179"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50061180"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50061181"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50061182"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50061183"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50061184"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50061185"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50061186"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50061187"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50061188"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50061189"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50061190"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50061191"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50061192"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50061193"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50061194"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50061195"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50061196"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50061197"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50061198"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50061199"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50061200"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50061201"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50061202"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50061203"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50061204"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50061205"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50061206"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5pt;height:18pt" o:ole="">
            <v:imagedata r:id="rId525" o:title=""/>
          </v:shape>
          <o:OLEObject Type="Embed" ProgID="Equation.DSMT4" ShapeID="_x0000_i1290" DrawAspect="Content" ObjectID="_1550061207" r:id="rId526"/>
        </w:object>
      </w:r>
      <w:r w:rsidR="00A73576">
        <w:t>以及拉伸段终止频率</w:t>
      </w:r>
      <w:r w:rsidR="00A73576" w:rsidRPr="00851126">
        <w:rPr>
          <w:position w:val="-12"/>
        </w:rPr>
        <w:object w:dxaOrig="260" w:dyaOrig="360">
          <v:shape id="_x0000_i1291" type="#_x0000_t75" style="width:12.5pt;height:18pt" o:ole="">
            <v:imagedata r:id="rId527" o:title=""/>
          </v:shape>
          <o:OLEObject Type="Embed" ProgID="Equation.DSMT4" ShapeID="_x0000_i1291" DrawAspect="Content" ObjectID="_1550061208"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pt" o:ole="">
            <v:imagedata r:id="rId527" o:title=""/>
          </v:shape>
          <o:OLEObject Type="Embed" ProgID="Equation.DSMT4" ShapeID="_x0000_i1292" DrawAspect="Content" ObjectID="_1550061209"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50061210"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50061211"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pt" o:ole="">
            <v:imagedata r:id="rId534" o:title=""/>
          </v:shape>
          <o:OLEObject Type="Embed" ProgID="Visio.Drawing.15" ShapeID="_x0000_i1295" DrawAspect="Content" ObjectID="_1550061212"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50061213"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50061214"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50061215"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50061216"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50061217"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50061218"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50061219"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50061220"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50061221"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pt" o:ole="">
            <v:imagedata r:id="rId552" o:title=""/>
          </v:shape>
          <o:OLEObject Type="Embed" ProgID="Equation.DSMT4" ShapeID="_x0000_i1305" DrawAspect="Content" ObjectID="_1550061222"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pt" o:ole="">
            <v:imagedata r:id="rId554" o:title=""/>
          </v:shape>
          <o:OLEObject Type="Embed" ProgID="Equation.DSMT4" ShapeID="_x0000_i1306" DrawAspect="Content" ObjectID="_1550061223"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6pt;height:18pt" o:ole="">
            <v:imagedata r:id="rId556" o:title=""/>
          </v:shape>
          <o:OLEObject Type="Embed" ProgID="Equation.DSMT4" ShapeID="_x0000_i1307" DrawAspect="Content" ObjectID="_1550061224"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pt" o:ole="">
            <v:imagedata r:id="rId558" o:title=""/>
          </v:shape>
          <o:OLEObject Type="Embed" ProgID="Equation.DSMT4" ShapeID="_x0000_i1308" DrawAspect="Content" ObjectID="_1550061225"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pt" o:ole="">
            <v:imagedata r:id="rId560" o:title=""/>
          </v:shape>
          <o:OLEObject Type="Embed" ProgID="Equation.DSMT4" ShapeID="_x0000_i1309" DrawAspect="Content" ObjectID="_1550061226"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pt;height:31pt" o:ole="">
            <v:imagedata r:id="rId562" o:title=""/>
          </v:shape>
          <o:OLEObject Type="Embed" ProgID="Equation.DSMT4" ShapeID="_x0000_i1310" DrawAspect="Content" ObjectID="_1550061227"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pt" o:ole="">
            <v:imagedata r:id="rId558" o:title=""/>
          </v:shape>
          <o:OLEObject Type="Embed" ProgID="Equation.DSMT4" ShapeID="_x0000_i1311" DrawAspect="Content" ObjectID="_1550061228"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6pt;height:18pt" o:ole="">
            <v:imagedata r:id="rId556" o:title=""/>
          </v:shape>
          <o:OLEObject Type="Embed" ProgID="Equation.DSMT4" ShapeID="_x0000_i1312" DrawAspect="Content" ObjectID="_1550061229" r:id="rId565"/>
        </w:object>
      </w:r>
      <w:r w:rsidR="0085531B">
        <w:t>和重度</w:t>
      </w:r>
      <w:r w:rsidR="0085531B">
        <w:lastRenderedPageBreak/>
        <w:t>听损划分界限</w:t>
      </w:r>
      <w:r w:rsidR="0085531B" w:rsidRPr="00DC09B7">
        <w:rPr>
          <w:position w:val="-12"/>
        </w:rPr>
        <w:object w:dxaOrig="260" w:dyaOrig="360">
          <v:shape id="_x0000_i1313" type="#_x0000_t75" style="width:12.5pt;height:18pt" o:ole="">
            <v:imagedata r:id="rId566" o:title=""/>
          </v:shape>
          <o:OLEObject Type="Embed" ProgID="Equation.DSMT4" ShapeID="_x0000_i1313" DrawAspect="Content" ObjectID="_1550061230"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pt" o:ole="">
            <v:imagedata r:id="rId552" o:title=""/>
          </v:shape>
          <o:OLEObject Type="Embed" ProgID="Equation.DSMT4" ShapeID="_x0000_i1314" DrawAspect="Content" ObjectID="_1550061231" r:id="rId568"/>
        </w:object>
      </w:r>
      <w:r w:rsidR="00231289">
        <w:t>和听力损失中重度划分点</w:t>
      </w:r>
      <w:r w:rsidR="00221D84" w:rsidRPr="00851126">
        <w:rPr>
          <w:position w:val="-12"/>
        </w:rPr>
        <w:object w:dxaOrig="260" w:dyaOrig="360">
          <v:shape id="_x0000_i1315" type="#_x0000_t75" style="width:12.5pt;height:18pt" o:ole="">
            <v:imagedata r:id="rId554" o:title=""/>
          </v:shape>
          <o:OLEObject Type="Embed" ProgID="Equation.DSMT4" ShapeID="_x0000_i1315" DrawAspect="Content" ObjectID="_1550061232"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50061233"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50061234"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50061235"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50061236"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6pt;height:18pt" o:ole="">
            <v:imagedata r:id="rId556" o:title=""/>
          </v:shape>
          <o:OLEObject Type="Embed" ProgID="Equation.DSMT4" ShapeID="_x0000_i1320" DrawAspect="Content" ObjectID="_1550061237"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6pt;height:18pt" o:ole="">
            <v:imagedata r:id="rId556" o:title=""/>
          </v:shape>
          <o:OLEObject Type="Embed" ProgID="Equation.DSMT4" ShapeID="_x0000_i1321" DrawAspect="Content" ObjectID="_1550061238" r:id="rId576"/>
        </w:object>
      </w:r>
      <w:r w:rsidR="006F5D4F">
        <w:t>与重度听损划分界限</w:t>
      </w:r>
      <w:r w:rsidR="006F5D4F" w:rsidRPr="00DC09B7">
        <w:rPr>
          <w:position w:val="-12"/>
        </w:rPr>
        <w:object w:dxaOrig="260" w:dyaOrig="360">
          <v:shape id="_x0000_i1322" type="#_x0000_t75" style="width:12.5pt;height:18pt" o:ole="">
            <v:imagedata r:id="rId566" o:title=""/>
          </v:shape>
          <o:OLEObject Type="Embed" ProgID="Equation.DSMT4" ShapeID="_x0000_i1322" DrawAspect="Content" ObjectID="_1550061239" r:id="rId577"/>
        </w:object>
      </w:r>
      <w:r w:rsidR="006F5D4F">
        <w:t>所差无几时</w:t>
      </w:r>
      <w:r w:rsidR="0089625D">
        <w:rPr>
          <w:rFonts w:hint="eastAsia"/>
        </w:rPr>
        <w:t>，</w:t>
      </w:r>
      <w:r w:rsidR="0089625D" w:rsidRPr="00851126">
        <w:rPr>
          <w:position w:val="-12"/>
        </w:rPr>
        <w:object w:dxaOrig="300" w:dyaOrig="360">
          <v:shape id="_x0000_i1323" type="#_x0000_t75" style="width:15pt;height:18pt" o:ole="">
            <v:imagedata r:id="rId558" o:title=""/>
          </v:shape>
          <o:OLEObject Type="Embed" ProgID="Equation.DSMT4" ShapeID="_x0000_i1323" DrawAspect="Content" ObjectID="_1550061240" r:id="rId578"/>
        </w:object>
      </w:r>
      <w:r w:rsidR="0089625D">
        <w:t>值和将和</w:t>
      </w:r>
      <w:r w:rsidR="0089625D" w:rsidRPr="00DC09B7">
        <w:rPr>
          <w:position w:val="-12"/>
        </w:rPr>
        <w:object w:dxaOrig="260" w:dyaOrig="360">
          <v:shape id="_x0000_i1324" type="#_x0000_t75" style="width:12.5pt;height:18pt" o:ole="">
            <v:imagedata r:id="rId566" o:title=""/>
          </v:shape>
          <o:OLEObject Type="Embed" ProgID="Equation.DSMT4" ShapeID="_x0000_i1324" DrawAspect="Content" ObjectID="_1550061241"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pt" o:ole="">
            <v:imagedata r:id="rId558" o:title=""/>
          </v:shape>
          <o:OLEObject Type="Embed" ProgID="Equation.DSMT4" ShapeID="_x0000_i1325" DrawAspect="Content" ObjectID="_1550061242" r:id="rId580"/>
        </w:object>
      </w:r>
      <w:r w:rsidR="0089625D">
        <w:t>确定的</w:t>
      </w:r>
      <w:r w:rsidR="0089625D">
        <w:rPr>
          <w:rFonts w:hint="eastAsia"/>
        </w:rPr>
        <w:t>频点</w:t>
      </w:r>
      <w:r w:rsidR="0089625D" w:rsidRPr="00851126">
        <w:rPr>
          <w:position w:val="-12"/>
        </w:rPr>
        <w:object w:dxaOrig="300" w:dyaOrig="360">
          <v:shape id="_x0000_i1326" type="#_x0000_t75" style="width:15pt;height:18pt" o:ole="">
            <v:imagedata r:id="rId544" o:title=""/>
          </v:shape>
          <o:OLEObject Type="Embed" ProgID="Equation.DSMT4" ShapeID="_x0000_i1326" DrawAspect="Content" ObjectID="_1550061243" r:id="rId581"/>
        </w:object>
      </w:r>
      <w:r w:rsidR="0089625D">
        <w:t>和</w:t>
      </w:r>
      <w:r w:rsidR="0089625D" w:rsidRPr="00851126">
        <w:rPr>
          <w:position w:val="-12"/>
        </w:rPr>
        <w:object w:dxaOrig="300" w:dyaOrig="360">
          <v:shape id="_x0000_i1327" type="#_x0000_t75" style="width:15pt;height:18pt" o:ole="">
            <v:imagedata r:id="rId546" o:title=""/>
          </v:shape>
          <o:OLEObject Type="Embed" ProgID="Equation.DSMT4" ShapeID="_x0000_i1327" DrawAspect="Content" ObjectID="_1550061244" r:id="rId582"/>
        </w:object>
      </w:r>
      <w:r w:rsidR="0089625D">
        <w:t>的值和补偿前相应的频点值</w:t>
      </w:r>
      <w:r w:rsidR="0089625D" w:rsidRPr="00851126">
        <w:rPr>
          <w:position w:val="-12"/>
        </w:rPr>
        <w:object w:dxaOrig="260" w:dyaOrig="360">
          <v:shape id="_x0000_i1328" type="#_x0000_t75" style="width:12.5pt;height:18pt" o:ole="">
            <v:imagedata r:id="rId583" o:title=""/>
          </v:shape>
          <o:OLEObject Type="Embed" ProgID="Equation.DSMT4" ShapeID="_x0000_i1328" DrawAspect="Content" ObjectID="_1550061245" r:id="rId584"/>
        </w:object>
      </w:r>
      <w:r w:rsidR="0089625D">
        <w:t>和</w:t>
      </w:r>
      <w:r w:rsidR="0089625D" w:rsidRPr="00851126">
        <w:rPr>
          <w:position w:val="-12"/>
        </w:rPr>
        <w:object w:dxaOrig="260" w:dyaOrig="360">
          <v:shape id="_x0000_i1329" type="#_x0000_t75" style="width:12.5pt;height:18pt" o:ole="">
            <v:imagedata r:id="rId527" o:title=""/>
          </v:shape>
          <o:OLEObject Type="Embed" ProgID="Equation.DSMT4" ShapeID="_x0000_i1329" DrawAspect="Content" ObjectID="_1550061246"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8pt" o:ole="">
            <v:imagedata r:id="rId558" o:title=""/>
          </v:shape>
          <o:OLEObject Type="Embed" ProgID="Equation.DSMT4" ShapeID="_x0000_i1330" DrawAspect="Content" ObjectID="_1550061247" r:id="rId586"/>
        </w:object>
      </w:r>
      <w:r w:rsidR="00662B71">
        <w:t>参数值确定</w:t>
      </w:r>
      <w:r w:rsidR="00662B71">
        <w:rPr>
          <w:rFonts w:hint="eastAsia"/>
        </w:rPr>
        <w:t>频点</w:t>
      </w:r>
      <w:r w:rsidR="00662B71" w:rsidRPr="00851126">
        <w:rPr>
          <w:position w:val="-12"/>
        </w:rPr>
        <w:object w:dxaOrig="300" w:dyaOrig="360">
          <v:shape id="_x0000_i1331" type="#_x0000_t75" style="width:15pt;height:18pt" o:ole="">
            <v:imagedata r:id="rId544" o:title=""/>
          </v:shape>
          <o:OLEObject Type="Embed" ProgID="Equation.DSMT4" ShapeID="_x0000_i1331" DrawAspect="Content" ObjectID="_1550061248" r:id="rId587"/>
        </w:object>
      </w:r>
      <w:r w:rsidR="00662B71">
        <w:t>和</w:t>
      </w:r>
      <w:r w:rsidR="00662B71" w:rsidRPr="00851126">
        <w:rPr>
          <w:position w:val="-12"/>
        </w:rPr>
        <w:object w:dxaOrig="300" w:dyaOrig="360">
          <v:shape id="_x0000_i1332" type="#_x0000_t75" style="width:15pt;height:18pt" o:ole="">
            <v:imagedata r:id="rId546" o:title=""/>
          </v:shape>
          <o:OLEObject Type="Embed" ProgID="Equation.DSMT4" ShapeID="_x0000_i1332" DrawAspect="Content" ObjectID="_1550061249"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50061250"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pt;height:197pt" o:ole="">
            <v:imagedata r:id="rId591" o:title=""/>
          </v:shape>
          <o:OLEObject Type="Embed" ProgID="Visio.Drawing.15" ShapeID="_x0000_i1334" DrawAspect="Content" ObjectID="_1550061251"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50061252"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50061253" r:id="rId595"/>
        </w:object>
      </w:r>
      <w:r w:rsidR="00627E65">
        <w:t>值取为补偿前压缩段的截止频率</w:t>
      </w:r>
      <w:r w:rsidR="00627E65" w:rsidRPr="00DC09B7">
        <w:rPr>
          <w:position w:val="-12"/>
        </w:rPr>
        <w:object w:dxaOrig="260" w:dyaOrig="360">
          <v:shape id="_x0000_i1337" type="#_x0000_t75" style="width:12.5pt;height:18pt" o:ole="">
            <v:imagedata r:id="rId596" o:title=""/>
          </v:shape>
          <o:OLEObject Type="Embed" ProgID="Equation.DSMT4" ShapeID="_x0000_i1337" DrawAspect="Content" ObjectID="_1550061254"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5pt;height:18pt" o:ole="">
            <v:imagedata r:id="rId598" o:title=""/>
          </v:shape>
          <o:OLEObject Type="Embed" ProgID="Equation.DSMT4" ShapeID="_x0000_i1338" DrawAspect="Content" ObjectID="_1550061255"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50061256"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pt;height:203pt" o:ole="">
            <v:imagedata r:id="rId602" o:title=""/>
          </v:shape>
          <o:OLEObject Type="Embed" ProgID="Visio.Drawing.15" ShapeID="_x0000_i1340" DrawAspect="Content" ObjectID="_1550061257"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5pt;height:18pt" o:ole="">
            <v:imagedata r:id="rId596" o:title=""/>
          </v:shape>
          <o:OLEObject Type="Embed" ProgID="Equation.DSMT4" ShapeID="_x0000_i1341" DrawAspect="Content" ObjectID="_1550061258"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5pt;height:18pt" o:ole="">
            <v:imagedata r:id="rId598" o:title=""/>
          </v:shape>
          <o:OLEObject Type="Embed" ProgID="Equation.DSMT4" ShapeID="_x0000_i1342" DrawAspect="Content" ObjectID="_1550061259"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pt;height:201pt" o:ole="">
            <v:imagedata r:id="rId606" o:title=""/>
          </v:shape>
          <o:OLEObject Type="Embed" ProgID="Visio.Drawing.15" ShapeID="_x0000_i1343" DrawAspect="Content" ObjectID="_1550061260"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pt;height:193.5pt" o:ole="">
            <v:imagedata r:id="rId608" o:title=""/>
          </v:shape>
          <o:OLEObject Type="Embed" ProgID="Visio.Drawing.15" ShapeID="_x0000_i1344" DrawAspect="Content" ObjectID="_1550061261"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6pt;height:18pt" o:ole="">
            <v:imagedata r:id="rId610" o:title=""/>
          </v:shape>
          <o:OLEObject Type="Embed" ProgID="Equation.DSMT4" ShapeID="_x0000_i1345" DrawAspect="Content" ObjectID="_1550061262" r:id="rId611"/>
        </w:object>
      </w:r>
      <w:r w:rsidR="000F5892">
        <w:t>与</w:t>
      </w:r>
      <w:r w:rsidR="000F5892" w:rsidRPr="000F5892">
        <w:rPr>
          <w:position w:val="-12"/>
        </w:rPr>
        <w:object w:dxaOrig="260" w:dyaOrig="360">
          <v:shape id="_x0000_i1346" type="#_x0000_t75" style="width:13pt;height:18pt" o:ole="">
            <v:imagedata r:id="rId612" o:title=""/>
          </v:shape>
          <o:OLEObject Type="Embed" ProgID="Equation.DSMT4" ShapeID="_x0000_i1346" DrawAspect="Content" ObjectID="_1550061263"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pt" o:ole="">
            <v:imagedata r:id="rId614" o:title=""/>
          </v:shape>
          <o:OLEObject Type="Embed" ProgID="Equation.DSMT4" ShapeID="_x0000_i1347" DrawAspect="Content" ObjectID="_1550061264" r:id="rId615"/>
        </w:object>
      </w:r>
      <w:r w:rsidR="00CE5C22">
        <w:rPr>
          <w:rFonts w:hint="eastAsia"/>
        </w:rPr>
        <w:t>值亦与</w:t>
      </w:r>
      <w:r w:rsidR="00CE5C22" w:rsidRPr="000F5892">
        <w:rPr>
          <w:position w:val="-12"/>
        </w:rPr>
        <w:object w:dxaOrig="260" w:dyaOrig="360">
          <v:shape id="_x0000_i1348" type="#_x0000_t75" style="width:13pt;height:18pt" o:ole="">
            <v:imagedata r:id="rId612" o:title=""/>
          </v:shape>
          <o:OLEObject Type="Embed" ProgID="Equation.DSMT4" ShapeID="_x0000_i1348" DrawAspect="Content" ObjectID="_1550061265"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pt;height:54pt" o:ole="">
            <v:imagedata r:id="rId617" o:title=""/>
          </v:shape>
          <o:OLEObject Type="Embed" ProgID="Equation.DSMT4" ShapeID="_x0000_i1349" DrawAspect="Content" ObjectID="_1550061266"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5pt;height:253.5pt" o:ole="">
            <v:imagedata r:id="rId619" o:title=""/>
          </v:shape>
          <o:OLEObject Type="Embed" ProgID="Visio.Drawing.15" ShapeID="_x0000_i1350" DrawAspect="Content" ObjectID="_1550061267"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pt;height:36pt" o:ole="">
            <v:imagedata r:id="rId621" o:title=""/>
          </v:shape>
          <o:OLEObject Type="Embed" ProgID="Equation.DSMT4" ShapeID="_x0000_i1351" DrawAspect="Content" ObjectID="_1550061268"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5pt;height:277pt" o:ole="">
            <v:imagedata r:id="rId623" o:title=""/>
          </v:shape>
          <o:OLEObject Type="Embed" ProgID="Visio.Drawing.15" ShapeID="_x0000_i1352" DrawAspect="Content" ObjectID="_1550061269"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bookmarkStart w:id="294" w:name="_Toc475108108"/>
      <w:r>
        <w:rPr>
          <w:rFonts w:hint="eastAsia"/>
          <w:sz w:val="32"/>
        </w:rPr>
        <w:lastRenderedPageBreak/>
        <w:t xml:space="preserve"> </w:t>
      </w:r>
      <w:r w:rsidR="00F5158E" w:rsidRPr="00B355CF">
        <w:rPr>
          <w:rFonts w:hint="eastAsia"/>
          <w:sz w:val="32"/>
        </w:rPr>
        <w:t>系统</w:t>
      </w:r>
      <w:bookmarkEnd w:id="294"/>
      <w:r>
        <w:rPr>
          <w:rFonts w:hint="eastAsia"/>
          <w:sz w:val="32"/>
        </w:rPr>
        <w:t>综合架构及测试</w:t>
      </w:r>
    </w:p>
    <w:p w:rsidR="005C293E" w:rsidRDefault="005C293E" w:rsidP="00B046D4">
      <w:pPr>
        <w:pStyle w:val="a9"/>
        <w:spacing w:before="156" w:after="156"/>
      </w:pPr>
      <w:bookmarkStart w:id="295" w:name="_Toc475108109"/>
      <w:r>
        <w:rPr>
          <w:rFonts w:hint="eastAsia"/>
        </w:rPr>
        <w:t xml:space="preserve">6.1 </w:t>
      </w:r>
      <w:bookmarkEnd w:id="295"/>
      <w:r w:rsidR="002B6A03">
        <w:rPr>
          <w:rFonts w:hint="eastAsia"/>
        </w:rPr>
        <w:t>测听及补偿系统综合架构设计</w:t>
      </w:r>
    </w:p>
    <w:p w:rsidR="00B355CF" w:rsidRPr="00B355CF" w:rsidRDefault="00B355CF" w:rsidP="00B355CF">
      <w:bookmarkStart w:id="296" w:name="_GoBack"/>
      <w:bookmarkEnd w:id="296"/>
    </w:p>
    <w:p w:rsidR="009D589A" w:rsidRDefault="009D589A" w:rsidP="00B046D4">
      <w:pPr>
        <w:pStyle w:val="a9"/>
        <w:spacing w:before="156" w:after="156"/>
      </w:pPr>
      <w:bookmarkStart w:id="297" w:name="_Toc475108110"/>
      <w:r>
        <w:rPr>
          <w:rFonts w:hint="eastAsia"/>
        </w:rPr>
        <w:t xml:space="preserve">6.2 </w:t>
      </w:r>
      <w:bookmarkEnd w:id="297"/>
      <w:r w:rsidR="002B6A03">
        <w:rPr>
          <w:rFonts w:hint="eastAsia"/>
        </w:rPr>
        <w:t>系统</w:t>
      </w:r>
      <w:r w:rsidR="00040717">
        <w:rPr>
          <w:rFonts w:hint="eastAsia"/>
        </w:rPr>
        <w:t>功能</w:t>
      </w:r>
      <w:r w:rsidR="002B6A03">
        <w:rPr>
          <w:rFonts w:hint="eastAsia"/>
        </w:rPr>
        <w:t>测试</w:t>
      </w:r>
    </w:p>
    <w:p w:rsidR="00B355CF" w:rsidRDefault="00040717" w:rsidP="00B355CF">
      <w:pPr>
        <w:rPr>
          <w:rFonts w:hint="eastAsia"/>
        </w:rPr>
      </w:pPr>
      <w:r>
        <w:t>纯音听阈</w:t>
      </w:r>
    </w:p>
    <w:p w:rsidR="00040717" w:rsidRDefault="00040717" w:rsidP="00B355CF">
      <w:pPr>
        <w:rPr>
          <w:rFonts w:hint="eastAsia"/>
        </w:rPr>
      </w:pPr>
      <w:r>
        <w:t>言语识别率</w:t>
      </w:r>
    </w:p>
    <w:p w:rsidR="00040717" w:rsidRDefault="00040717" w:rsidP="00B355CF">
      <w:pPr>
        <w:rPr>
          <w:rFonts w:hint="eastAsia"/>
        </w:rPr>
      </w:pPr>
      <w:r>
        <w:t>言语识别阈</w:t>
      </w:r>
    </w:p>
    <w:p w:rsidR="00040717" w:rsidRDefault="00040717" w:rsidP="00B355CF">
      <w:pPr>
        <w:rPr>
          <w:rFonts w:hint="eastAsia"/>
        </w:rPr>
      </w:pPr>
      <w:r>
        <w:t>频率分辨力</w:t>
      </w:r>
    </w:p>
    <w:p w:rsidR="00040717" w:rsidRDefault="00040717" w:rsidP="00B355CF">
      <w:pPr>
        <w:rPr>
          <w:rFonts w:hint="eastAsia"/>
        </w:rPr>
      </w:pPr>
      <w:r>
        <w:t>响度补偿</w:t>
      </w:r>
    </w:p>
    <w:p w:rsidR="00040717" w:rsidRPr="00B355CF" w:rsidRDefault="00040717" w:rsidP="00B355CF">
      <w:pPr>
        <w:rPr>
          <w:rFonts w:hint="eastAsia"/>
        </w:rPr>
      </w:pPr>
      <w:r>
        <w:t>频率补偿</w:t>
      </w: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D37" w:rsidRDefault="00531D37" w:rsidP="003E628E">
      <w:r>
        <w:separator/>
      </w:r>
    </w:p>
  </w:endnote>
  <w:endnote w:type="continuationSeparator" w:id="0">
    <w:p w:rsidR="00531D37" w:rsidRDefault="00531D37"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D37" w:rsidRDefault="00531D37" w:rsidP="003E628E">
      <w:r>
        <w:separator/>
      </w:r>
    </w:p>
  </w:footnote>
  <w:footnote w:type="continuationSeparator" w:id="0">
    <w:p w:rsidR="00531D37" w:rsidRDefault="00531D37"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5E49"/>
    <w:rsid w:val="00226048"/>
    <w:rsid w:val="00227D63"/>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C0734"/>
    <w:rsid w:val="002C0E1C"/>
    <w:rsid w:val="002C3E59"/>
    <w:rsid w:val="002C46A6"/>
    <w:rsid w:val="002C5789"/>
    <w:rsid w:val="002C58D0"/>
    <w:rsid w:val="002C6A49"/>
    <w:rsid w:val="002C7E92"/>
    <w:rsid w:val="002D0163"/>
    <w:rsid w:val="002D01AE"/>
    <w:rsid w:val="002D0893"/>
    <w:rsid w:val="002D0D6C"/>
    <w:rsid w:val="002D1A67"/>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907"/>
    <w:rsid w:val="0046571C"/>
    <w:rsid w:val="00466D84"/>
    <w:rsid w:val="00467872"/>
    <w:rsid w:val="00470A52"/>
    <w:rsid w:val="00470B81"/>
    <w:rsid w:val="00471837"/>
    <w:rsid w:val="004746ED"/>
    <w:rsid w:val="004771F3"/>
    <w:rsid w:val="00480E93"/>
    <w:rsid w:val="00491EAF"/>
    <w:rsid w:val="0049317E"/>
    <w:rsid w:val="004934D0"/>
    <w:rsid w:val="00493F58"/>
    <w:rsid w:val="004953D0"/>
    <w:rsid w:val="0049726E"/>
    <w:rsid w:val="004A150C"/>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35C4"/>
    <w:rsid w:val="004C4EA4"/>
    <w:rsid w:val="004C6760"/>
    <w:rsid w:val="004C6BF2"/>
    <w:rsid w:val="004C798B"/>
    <w:rsid w:val="004D053B"/>
    <w:rsid w:val="004D0791"/>
    <w:rsid w:val="004D0BD0"/>
    <w:rsid w:val="004D2677"/>
    <w:rsid w:val="004D26FB"/>
    <w:rsid w:val="004D5C35"/>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3B9"/>
    <w:rsid w:val="005C4BEE"/>
    <w:rsid w:val="005C6921"/>
    <w:rsid w:val="005C7DBF"/>
    <w:rsid w:val="005D0804"/>
    <w:rsid w:val="005D1BCF"/>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3B09"/>
    <w:rsid w:val="005E527C"/>
    <w:rsid w:val="005E6128"/>
    <w:rsid w:val="005E61C3"/>
    <w:rsid w:val="005E7AAC"/>
    <w:rsid w:val="005F0145"/>
    <w:rsid w:val="005F1401"/>
    <w:rsid w:val="005F1731"/>
    <w:rsid w:val="005F20BF"/>
    <w:rsid w:val="005F3287"/>
    <w:rsid w:val="005F6CA4"/>
    <w:rsid w:val="005F7AAB"/>
    <w:rsid w:val="00600C38"/>
    <w:rsid w:val="0060244B"/>
    <w:rsid w:val="00603398"/>
    <w:rsid w:val="00605432"/>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3272"/>
    <w:rsid w:val="00773C1C"/>
    <w:rsid w:val="00773F8A"/>
    <w:rsid w:val="007740CF"/>
    <w:rsid w:val="00776CAC"/>
    <w:rsid w:val="0077766E"/>
    <w:rsid w:val="0078156B"/>
    <w:rsid w:val="0078192A"/>
    <w:rsid w:val="00781F01"/>
    <w:rsid w:val="007831A8"/>
    <w:rsid w:val="0078391A"/>
    <w:rsid w:val="00785377"/>
    <w:rsid w:val="0078600D"/>
    <w:rsid w:val="0078784B"/>
    <w:rsid w:val="00787C78"/>
    <w:rsid w:val="00790A2C"/>
    <w:rsid w:val="00792075"/>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135A"/>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E0422"/>
    <w:rsid w:val="008E1CFC"/>
    <w:rsid w:val="008E3F9D"/>
    <w:rsid w:val="008E5B20"/>
    <w:rsid w:val="008E7088"/>
    <w:rsid w:val="008F0F64"/>
    <w:rsid w:val="008F1531"/>
    <w:rsid w:val="008F28EE"/>
    <w:rsid w:val="008F312B"/>
    <w:rsid w:val="008F38FE"/>
    <w:rsid w:val="008F3EB9"/>
    <w:rsid w:val="008F7EBF"/>
    <w:rsid w:val="00902A34"/>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5D06"/>
    <w:rsid w:val="00917418"/>
    <w:rsid w:val="00917D1D"/>
    <w:rsid w:val="009209CE"/>
    <w:rsid w:val="00920B1A"/>
    <w:rsid w:val="00921174"/>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BFB"/>
    <w:rsid w:val="00995EC6"/>
    <w:rsid w:val="009A0A38"/>
    <w:rsid w:val="009A0B38"/>
    <w:rsid w:val="009A1E2F"/>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C7E27"/>
    <w:rsid w:val="009D08F3"/>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56"/>
    <w:rsid w:val="00B9241B"/>
    <w:rsid w:val="00B931D2"/>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997"/>
    <w:rsid w:val="00C85A35"/>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C4B"/>
    <w:rsid w:val="00CE79A5"/>
    <w:rsid w:val="00CF12C6"/>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7731"/>
    <w:rsid w:val="00D47C87"/>
    <w:rsid w:val="00D47FEE"/>
    <w:rsid w:val="00D5215C"/>
    <w:rsid w:val="00D52E4E"/>
    <w:rsid w:val="00D533A2"/>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824CD"/>
    <w:rsid w:val="00E8780E"/>
    <w:rsid w:val="00E87A4C"/>
    <w:rsid w:val="00E90D88"/>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E0B61"/>
    <w:rsid w:val="00EE1306"/>
    <w:rsid w:val="00EE17A2"/>
    <w:rsid w:val="00EE1878"/>
    <w:rsid w:val="00EE7680"/>
    <w:rsid w:val="00EF0DE3"/>
    <w:rsid w:val="00EF1F23"/>
    <w:rsid w:val="00EF613F"/>
    <w:rsid w:val="00EF61F4"/>
    <w:rsid w:val="00EF69A0"/>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2FCB"/>
    <w:rsid w:val="00F2382B"/>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0CCF"/>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theme" Target="theme/theme1.xml"/><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fontTable" Target="fontTable.xml"/><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704957456"/>
        <c:axId val="-704959632"/>
      </c:scatterChart>
      <c:valAx>
        <c:axId val="-704957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959632"/>
        <c:crosses val="autoZero"/>
        <c:crossBetween val="midCat"/>
      </c:valAx>
      <c:valAx>
        <c:axId val="-7049596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95745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76C28-9401-41AC-8429-F33CA1776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18614</TotalTime>
  <Pages>61</Pages>
  <Words>7251</Words>
  <Characters>41336</Characters>
  <Application>Microsoft Office Word</Application>
  <DocSecurity>0</DocSecurity>
  <Lines>344</Lines>
  <Paragraphs>96</Paragraphs>
  <ScaleCrop>false</ScaleCrop>
  <Company>Sky123.Org</Company>
  <LinksUpToDate>false</LinksUpToDate>
  <CharactersWithSpaces>48491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1993</cp:revision>
  <dcterms:created xsi:type="dcterms:W3CDTF">2016-01-13T01:58:00Z</dcterms:created>
  <dcterms:modified xsi:type="dcterms:W3CDTF">2017-03-03T07:26:00Z</dcterms:modified>
</cp:coreProperties>
</file>